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2880" w:firstLine="72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817536" cy="343365"/>
            <wp:effectExtent b="0" l="0" r="0" t="0"/>
            <wp:docPr id="173233698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17536" cy="34336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330200</wp:posOffset>
                </wp:positionV>
                <wp:extent cx="223520" cy="139700"/>
                <wp:effectExtent b="0" l="0" r="0" t="0"/>
                <wp:wrapNone/>
                <wp:docPr id="1732336980" name=""/>
                <a:graphic>
                  <a:graphicData uri="http://schemas.microsoft.com/office/word/2010/wordprocessingShape">
                    <wps:wsp>
                      <wps:cNvSpPr/>
                      <wps:cNvPr id="2" name="Shape 2"/>
                      <wps:spPr>
                        <a:xfrm>
                          <a:off x="5246940" y="3722850"/>
                          <a:ext cx="198120" cy="114300"/>
                        </a:xfrm>
                        <a:prstGeom prst="rect">
                          <a:avLst/>
                        </a:prstGeom>
                        <a:solidFill>
                          <a:schemeClr val="lt1"/>
                        </a:solidFill>
                        <a:ln cap="flat" cmpd="sng" w="25400">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330200</wp:posOffset>
                </wp:positionV>
                <wp:extent cx="223520" cy="139700"/>
                <wp:effectExtent b="0" l="0" r="0" t="0"/>
                <wp:wrapNone/>
                <wp:docPr id="1732336980"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23520" cy="139700"/>
                        </a:xfrm>
                        <a:prstGeom prst="rect"/>
                        <a:ln/>
                      </pic:spPr>
                    </pic:pic>
                  </a:graphicData>
                </a:graphic>
              </wp:anchor>
            </w:drawing>
          </mc:Fallback>
        </mc:AlternateContent>
      </w:r>
    </w:p>
    <w:p w:rsidR="00000000" w:rsidDel="00000000" w:rsidP="00000000" w:rsidRDefault="00000000" w:rsidRPr="00000000" w14:paraId="00000002">
      <w:pPr>
        <w:ind w:left="2880" w:firstLine="720"/>
        <w:jc w:val="righ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Office use only</w:t>
      </w:r>
    </w:p>
    <w:p w:rsidR="00000000" w:rsidDel="00000000" w:rsidP="00000000" w:rsidRDefault="00000000" w:rsidRPr="00000000" w14:paraId="00000003">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Tuppenny Barn Education Centre</w:t>
      </w:r>
    </w:p>
    <w:p w:rsidR="00000000" w:rsidDel="00000000" w:rsidP="00000000" w:rsidRDefault="00000000" w:rsidRPr="00000000" w14:paraId="00000004">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Schools Booking Form </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Thank you for booking a visit to Tuppenny Barn. In order to confirm your dates and for us to prepare the best visit possible for you, we request that you complete and return this form as soon as possible. </w:t>
      </w:r>
    </w:p>
    <w:p w:rsidR="00000000" w:rsidDel="00000000" w:rsidP="00000000" w:rsidRDefault="00000000" w:rsidRPr="00000000" w14:paraId="00000007">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Full payment is due 2 weeks prior to the visit. </w:t>
      </w:r>
    </w:p>
    <w:p w:rsidR="00000000" w:rsidDel="00000000" w:rsidP="00000000" w:rsidRDefault="00000000" w:rsidRPr="00000000" w14:paraId="00000008">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Please note: Cancellations less than 4 weeks before the visit </w:t>
      </w:r>
    </w:p>
    <w:p w:rsidR="00000000" w:rsidDel="00000000" w:rsidP="00000000" w:rsidRDefault="00000000" w:rsidRPr="00000000" w14:paraId="00000009">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will be liable for full payment. (See Ts and Cs for more details)</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Prices</w:t>
      </w:r>
      <w:r w:rsidDel="00000000" w:rsidR="00000000" w:rsidRPr="00000000">
        <w:rPr>
          <w:rFonts w:ascii="Helvetica Neue" w:cs="Helvetica Neue" w:eastAsia="Helvetica Neue" w:hAnsi="Helvetica Neue"/>
          <w:rtl w:val="0"/>
        </w:rPr>
        <w:t xml:space="preserve">- Non-cooking workshops are £9.00 +VAT per child, Cooking workshops are £12 +VAT per child. Minimum charge per visit £200 +VAT</w:t>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tl w:val="0"/>
        </w:rPr>
      </w:r>
    </w:p>
    <w:tbl>
      <w:tblPr>
        <w:tblStyle w:val="Table1"/>
        <w:tblW w:w="85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5856"/>
        <w:tblGridChange w:id="0">
          <w:tblGrid>
            <w:gridCol w:w="2660"/>
            <w:gridCol w:w="5856"/>
          </w:tblGrid>
        </w:tblGridChange>
      </w:tblGrid>
      <w:tr>
        <w:trPr>
          <w:cantSplit w:val="0"/>
          <w:trHeight w:val="983" w:hRule="atLeast"/>
          <w:tblHeader w:val="0"/>
        </w:trPr>
        <w:tc>
          <w:tcPr/>
          <w:p w:rsidR="00000000" w:rsidDel="00000000" w:rsidP="00000000" w:rsidRDefault="00000000" w:rsidRPr="00000000" w14:paraId="000000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School/Organisation name and address.</w:t>
            </w:r>
          </w:p>
        </w:tc>
        <w:tc>
          <w:tcPr/>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tc>
      </w:tr>
      <w:tr>
        <w:trPr>
          <w:cantSplit w:val="0"/>
          <w:trHeight w:val="570" w:hRule="atLeast"/>
          <w:tblHeader w:val="0"/>
        </w:trPr>
        <w:tc>
          <w:tcPr/>
          <w:p w:rsidR="00000000" w:rsidDel="00000000" w:rsidP="00000000" w:rsidRDefault="00000000" w:rsidRPr="00000000" w14:paraId="0000000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School phone no.</w:t>
            </w:r>
          </w:p>
        </w:tc>
        <w:tc>
          <w:tcPr/>
          <w:p w:rsidR="00000000" w:rsidDel="00000000" w:rsidP="00000000" w:rsidRDefault="00000000" w:rsidRPr="00000000" w14:paraId="00000010">
            <w:pPr>
              <w:rPr>
                <w:rFonts w:ascii="Helvetica Neue" w:cs="Helvetica Neue" w:eastAsia="Helvetica Neue" w:hAnsi="Helvetica Neue"/>
              </w:rPr>
            </w:pPr>
            <w:r w:rsidDel="00000000" w:rsidR="00000000" w:rsidRPr="00000000">
              <w:rPr>
                <w:rtl w:val="0"/>
              </w:rPr>
            </w:r>
          </w:p>
        </w:tc>
      </w:tr>
      <w:tr>
        <w:trPr>
          <w:cantSplit w:val="0"/>
          <w:trHeight w:val="544" w:hRule="atLeast"/>
          <w:tblHeader w:val="0"/>
        </w:trPr>
        <w:tc>
          <w:tcPr/>
          <w:p w:rsidR="00000000" w:rsidDel="00000000" w:rsidP="00000000" w:rsidRDefault="00000000" w:rsidRPr="00000000" w14:paraId="0000001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name</w:t>
            </w:r>
          </w:p>
        </w:tc>
        <w:tc>
          <w:tcPr/>
          <w:p w:rsidR="00000000" w:rsidDel="00000000" w:rsidP="00000000" w:rsidRDefault="00000000" w:rsidRPr="00000000" w14:paraId="00000012">
            <w:pPr>
              <w:rPr>
                <w:rFonts w:ascii="Helvetica Neue" w:cs="Helvetica Neue" w:eastAsia="Helvetica Neue" w:hAnsi="Helvetica Neue"/>
              </w:rPr>
            </w:pPr>
            <w:r w:rsidDel="00000000" w:rsidR="00000000" w:rsidRPr="00000000">
              <w:rPr>
                <w:rtl w:val="0"/>
              </w:rPr>
            </w:r>
          </w:p>
        </w:tc>
      </w:tr>
      <w:tr>
        <w:trPr>
          <w:cantSplit w:val="0"/>
          <w:trHeight w:val="565" w:hRule="atLeast"/>
          <w:tblHeader w:val="0"/>
        </w:trPr>
        <w:tc>
          <w:tcPr/>
          <w:p w:rsidR="00000000" w:rsidDel="00000000" w:rsidP="00000000" w:rsidRDefault="00000000" w:rsidRPr="00000000" w14:paraId="0000001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mobile no.</w:t>
            </w:r>
          </w:p>
        </w:tc>
        <w:tc>
          <w:tcPr/>
          <w:p w:rsidR="00000000" w:rsidDel="00000000" w:rsidP="00000000" w:rsidRDefault="00000000" w:rsidRPr="00000000" w14:paraId="00000014">
            <w:pPr>
              <w:rPr>
                <w:rFonts w:ascii="Helvetica Neue" w:cs="Helvetica Neue" w:eastAsia="Helvetica Neue" w:hAnsi="Helvetica Neue"/>
              </w:rPr>
            </w:pPr>
            <w:r w:rsidDel="00000000" w:rsidR="00000000" w:rsidRPr="00000000">
              <w:rPr>
                <w:rtl w:val="0"/>
              </w:rPr>
            </w:r>
          </w:p>
        </w:tc>
      </w:tr>
      <w:tr>
        <w:trPr>
          <w:cantSplit w:val="0"/>
          <w:trHeight w:val="565" w:hRule="atLeast"/>
          <w:tblHeader w:val="0"/>
        </w:trPr>
        <w:tc>
          <w:tcPr/>
          <w:p w:rsidR="00000000" w:rsidDel="00000000" w:rsidP="00000000" w:rsidRDefault="00000000" w:rsidRPr="00000000" w14:paraId="0000001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email</w:t>
            </w:r>
          </w:p>
          <w:p w:rsidR="00000000" w:rsidDel="00000000" w:rsidP="00000000" w:rsidRDefault="00000000" w:rsidRPr="00000000" w14:paraId="00000016">
            <w:pPr>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0017">
            <w:pPr>
              <w:rPr>
                <w:rFonts w:ascii="Helvetica Neue" w:cs="Helvetica Neue" w:eastAsia="Helvetica Neue" w:hAnsi="Helvetica Neue"/>
              </w:rPr>
            </w:pPr>
            <w:r w:rsidDel="00000000" w:rsidR="00000000" w:rsidRPr="00000000">
              <w:rPr>
                <w:rtl w:val="0"/>
              </w:rPr>
            </w:r>
          </w:p>
        </w:tc>
      </w:tr>
      <w:tr>
        <w:trPr>
          <w:cantSplit w:val="0"/>
          <w:trHeight w:val="565" w:hRule="atLeast"/>
          <w:tblHeader w:val="0"/>
        </w:trPr>
        <w:tc>
          <w:tcPr/>
          <w:p w:rsidR="00000000" w:rsidDel="00000000" w:rsidP="00000000" w:rsidRDefault="00000000" w:rsidRPr="00000000" w14:paraId="000000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Email for invoice</w:t>
            </w:r>
          </w:p>
        </w:tc>
        <w:tc>
          <w:tcPr/>
          <w:p w:rsidR="00000000" w:rsidDel="00000000" w:rsidP="00000000" w:rsidRDefault="00000000" w:rsidRPr="00000000" w14:paraId="00000019">
            <w:pPr>
              <w:rPr>
                <w:rFonts w:ascii="Helvetica Neue" w:cs="Helvetica Neue" w:eastAsia="Helvetica Neue" w:hAnsi="Helvetica Neue"/>
              </w:rPr>
            </w:pPr>
            <w:r w:rsidDel="00000000" w:rsidR="00000000" w:rsidRPr="00000000">
              <w:rPr>
                <w:rtl w:val="0"/>
              </w:rPr>
            </w:r>
          </w:p>
        </w:tc>
      </w:tr>
      <w:tr>
        <w:trPr>
          <w:cantSplit w:val="0"/>
          <w:trHeight w:val="565" w:hRule="atLeast"/>
          <w:tblHeader w:val="0"/>
        </w:trPr>
        <w:tc>
          <w:tcPr/>
          <w:p w:rsidR="00000000" w:rsidDel="00000000" w:rsidP="00000000" w:rsidRDefault="00000000" w:rsidRPr="00000000" w14:paraId="0000001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Visit date(s)</w:t>
            </w:r>
          </w:p>
        </w:tc>
        <w:tc>
          <w:tcPr/>
          <w:p w:rsidR="00000000" w:rsidDel="00000000" w:rsidP="00000000" w:rsidRDefault="00000000" w:rsidRPr="00000000" w14:paraId="0000001B">
            <w:pPr>
              <w:rPr>
                <w:rFonts w:ascii="Helvetica Neue" w:cs="Helvetica Neue" w:eastAsia="Helvetica Neue" w:hAnsi="Helvetica Neue"/>
              </w:rPr>
            </w:pPr>
            <w:r w:rsidDel="00000000" w:rsidR="00000000" w:rsidRPr="00000000">
              <w:rPr>
                <w:rtl w:val="0"/>
              </w:rPr>
            </w:r>
          </w:p>
        </w:tc>
      </w:tr>
      <w:tr>
        <w:trPr>
          <w:cantSplit w:val="0"/>
          <w:trHeight w:val="559" w:hRule="atLeast"/>
          <w:tblHeader w:val="0"/>
        </w:trPr>
        <w:tc>
          <w:tcPr/>
          <w:p w:rsidR="00000000" w:rsidDel="00000000" w:rsidP="00000000" w:rsidRDefault="00000000" w:rsidRPr="00000000" w14:paraId="0000001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Year group/age</w:t>
            </w:r>
          </w:p>
        </w:tc>
        <w:tc>
          <w:tcPr/>
          <w:p w:rsidR="00000000" w:rsidDel="00000000" w:rsidP="00000000" w:rsidRDefault="00000000" w:rsidRPr="00000000" w14:paraId="0000001D">
            <w:pPr>
              <w:rPr>
                <w:rFonts w:ascii="Helvetica Neue" w:cs="Helvetica Neue" w:eastAsia="Helvetica Neue" w:hAnsi="Helvetica Neue"/>
              </w:rPr>
            </w:pPr>
            <w:r w:rsidDel="00000000" w:rsidR="00000000" w:rsidRPr="00000000">
              <w:rPr>
                <w:rtl w:val="0"/>
              </w:rPr>
            </w:r>
          </w:p>
        </w:tc>
      </w:tr>
      <w:tr>
        <w:trPr>
          <w:cantSplit w:val="0"/>
          <w:trHeight w:val="695" w:hRule="atLeast"/>
          <w:tblHeader w:val="0"/>
        </w:trPr>
        <w:tc>
          <w:tcPr/>
          <w:p w:rsidR="00000000" w:rsidDel="00000000" w:rsidP="00000000" w:rsidRDefault="00000000" w:rsidRPr="00000000" w14:paraId="000000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Number of students attending</w:t>
            </w:r>
          </w:p>
        </w:tc>
        <w:tc>
          <w:tcPr/>
          <w:p w:rsidR="00000000" w:rsidDel="00000000" w:rsidP="00000000" w:rsidRDefault="00000000" w:rsidRPr="00000000" w14:paraId="0000001F">
            <w:pPr>
              <w:rPr>
                <w:rFonts w:ascii="Helvetica Neue" w:cs="Helvetica Neue" w:eastAsia="Helvetica Neue" w:hAnsi="Helvetica Neue"/>
              </w:rPr>
            </w:pPr>
            <w:r w:rsidDel="00000000" w:rsidR="00000000" w:rsidRPr="00000000">
              <w:rPr>
                <w:rtl w:val="0"/>
              </w:rPr>
            </w:r>
          </w:p>
        </w:tc>
      </w:tr>
      <w:tr>
        <w:trPr>
          <w:cantSplit w:val="0"/>
          <w:trHeight w:val="704" w:hRule="atLeast"/>
          <w:tblHeader w:val="0"/>
        </w:trPr>
        <w:tc>
          <w:tcPr/>
          <w:p w:rsidR="00000000" w:rsidDel="00000000" w:rsidP="00000000" w:rsidRDefault="00000000" w:rsidRPr="00000000" w14:paraId="0000002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Number of adult helpers attending</w:t>
            </w:r>
          </w:p>
        </w:tc>
        <w:tc>
          <w:tcPr/>
          <w:p w:rsidR="00000000" w:rsidDel="00000000" w:rsidP="00000000" w:rsidRDefault="00000000" w:rsidRPr="00000000" w14:paraId="00000021">
            <w:pPr>
              <w:rPr>
                <w:rFonts w:ascii="Helvetica Neue" w:cs="Helvetica Neue" w:eastAsia="Helvetica Neue" w:hAnsi="Helvetica Neue"/>
              </w:rPr>
            </w:pPr>
            <w:r w:rsidDel="00000000" w:rsidR="00000000" w:rsidRPr="00000000">
              <w:rPr>
                <w:rtl w:val="0"/>
              </w:rPr>
            </w:r>
          </w:p>
        </w:tc>
      </w:tr>
      <w:tr>
        <w:trPr>
          <w:cantSplit w:val="0"/>
          <w:trHeight w:val="2505" w:hRule="atLeast"/>
          <w:tblHeader w:val="0"/>
        </w:trPr>
        <w:tc>
          <w:tcPr/>
          <w:p w:rsidR="00000000" w:rsidDel="00000000" w:rsidP="00000000" w:rsidRDefault="00000000" w:rsidRPr="00000000" w14:paraId="000000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provide details of students with additional needs </w:t>
            </w:r>
          </w:p>
        </w:tc>
        <w:tc>
          <w:tcPr/>
          <w:p w:rsidR="00000000" w:rsidDel="00000000" w:rsidP="00000000" w:rsidRDefault="00000000" w:rsidRPr="00000000" w14:paraId="00000023">
            <w:pPr>
              <w:rPr>
                <w:rFonts w:ascii="Helvetica Neue" w:cs="Helvetica Neue" w:eastAsia="Helvetica Neue" w:hAnsi="Helvetica Neue"/>
              </w:rPr>
            </w:pPr>
            <w:r w:rsidDel="00000000" w:rsidR="00000000" w:rsidRPr="00000000">
              <w:rPr>
                <w:rtl w:val="0"/>
              </w:rPr>
            </w:r>
          </w:p>
        </w:tc>
      </w:tr>
      <w:tr>
        <w:trPr>
          <w:cantSplit w:val="0"/>
          <w:trHeight w:val="2715" w:hRule="atLeast"/>
          <w:tblHeader w:val="0"/>
        </w:trPr>
        <w:tc>
          <w:tcPr/>
          <w:p w:rsidR="00000000" w:rsidDel="00000000" w:rsidP="00000000" w:rsidRDefault="00000000" w:rsidRPr="00000000" w14:paraId="0000002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provide details of students needing disabled access and facilities</w:t>
            </w:r>
          </w:p>
        </w:tc>
        <w:tc>
          <w:tcPr/>
          <w:p w:rsidR="00000000" w:rsidDel="00000000" w:rsidP="00000000" w:rsidRDefault="00000000" w:rsidRPr="00000000" w14:paraId="00000025">
            <w:pPr>
              <w:rPr>
                <w:rFonts w:ascii="Helvetica Neue" w:cs="Helvetica Neue" w:eastAsia="Helvetica Neue" w:hAnsi="Helvetica Neue"/>
              </w:rPr>
            </w:pPr>
            <w:r w:rsidDel="00000000" w:rsidR="00000000" w:rsidRPr="00000000">
              <w:rPr>
                <w:rtl w:val="0"/>
              </w:rPr>
            </w:r>
          </w:p>
        </w:tc>
      </w:tr>
      <w:tr>
        <w:trPr>
          <w:cantSplit w:val="0"/>
          <w:trHeight w:val="1975" w:hRule="atLeast"/>
          <w:tblHeader w:val="0"/>
        </w:trPr>
        <w:tc>
          <w:tcPr/>
          <w:p w:rsidR="00000000" w:rsidDel="00000000" w:rsidP="00000000" w:rsidRDefault="00000000" w:rsidRPr="00000000" w14:paraId="0000002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provide details of students with allergies or dietary requirements </w:t>
            </w:r>
          </w:p>
        </w:tc>
        <w:tc>
          <w:tcPr/>
          <w:p w:rsidR="00000000" w:rsidDel="00000000" w:rsidP="00000000" w:rsidRDefault="00000000" w:rsidRPr="00000000" w14:paraId="00000027">
            <w:pPr>
              <w:rPr>
                <w:rFonts w:ascii="Helvetica Neue" w:cs="Helvetica Neue" w:eastAsia="Helvetica Neue" w:hAnsi="Helvetica Neue"/>
              </w:rPr>
            </w:pPr>
            <w:r w:rsidDel="00000000" w:rsidR="00000000" w:rsidRPr="00000000">
              <w:rPr>
                <w:rtl w:val="0"/>
              </w:rPr>
            </w:r>
          </w:p>
        </w:tc>
      </w:tr>
      <w:tr>
        <w:trPr>
          <w:cantSplit w:val="0"/>
          <w:trHeight w:val="2040" w:hRule="atLeast"/>
          <w:tblHeader w:val="0"/>
        </w:trPr>
        <w:tc>
          <w:tcPr/>
          <w:p w:rsidR="00000000" w:rsidDel="00000000" w:rsidP="00000000" w:rsidRDefault="00000000" w:rsidRPr="00000000" w14:paraId="000000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provide details of topics or activities you hope to include in your visit (if applicable)</w:t>
            </w:r>
          </w:p>
        </w:tc>
        <w:tc>
          <w:tcPr/>
          <w:p w:rsidR="00000000" w:rsidDel="00000000" w:rsidP="00000000" w:rsidRDefault="00000000" w:rsidRPr="00000000" w14:paraId="00000029">
            <w:pPr>
              <w:rPr>
                <w:rFonts w:ascii="Helvetica Neue" w:cs="Helvetica Neue" w:eastAsia="Helvetica Neue" w:hAnsi="Helvetica Neue"/>
              </w:rPr>
            </w:pPr>
            <w:r w:rsidDel="00000000" w:rsidR="00000000" w:rsidRPr="00000000">
              <w:rPr>
                <w:rtl w:val="0"/>
              </w:rPr>
            </w:r>
          </w:p>
        </w:tc>
      </w:tr>
      <w:tr>
        <w:trPr>
          <w:cantSplit w:val="0"/>
          <w:trHeight w:val="2452" w:hRule="atLeast"/>
          <w:tblHeader w:val="0"/>
        </w:trPr>
        <w:tc>
          <w:tcPr/>
          <w:p w:rsidR="00000000" w:rsidDel="00000000" w:rsidP="00000000" w:rsidRDefault="00000000" w:rsidRPr="00000000" w14:paraId="0000002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 you wish to do our ‘Fork to Fork’ (cooking) workshop?</w:t>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(non-cooking workshops are £9.00 +VAT per child, cooking workshops are £12 +VAT per child).</w:t>
            </w:r>
          </w:p>
        </w:tc>
        <w:tc>
          <w:tcPr/>
          <w:p w:rsidR="00000000" w:rsidDel="00000000" w:rsidP="00000000" w:rsidRDefault="00000000" w:rsidRPr="00000000" w14:paraId="0000002C">
            <w:pPr>
              <w:rPr>
                <w:rFonts w:ascii="Helvetica Neue" w:cs="Helvetica Neue" w:eastAsia="Helvetica Neue" w:hAnsi="Helvetica Neue"/>
              </w:rPr>
            </w:pPr>
            <w:r w:rsidDel="00000000" w:rsidR="00000000" w:rsidRPr="00000000">
              <w:rPr>
                <w:rtl w:val="0"/>
              </w:rPr>
            </w:r>
          </w:p>
        </w:tc>
      </w:tr>
      <w:tr>
        <w:trPr>
          <w:cantSplit w:val="0"/>
          <w:trHeight w:val="1550" w:hRule="atLeast"/>
          <w:tblHeader w:val="0"/>
        </w:trPr>
        <w:tc>
          <w:tcPr/>
          <w:p w:rsidR="00000000" w:rsidDel="00000000" w:rsidP="00000000" w:rsidRDefault="00000000" w:rsidRPr="00000000" w14:paraId="0000002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suggest some dates and times for a pre visit and we will be in touch to arrange one with you.</w:t>
            </w:r>
          </w:p>
          <w:p w:rsidR="00000000" w:rsidDel="00000000" w:rsidP="00000000" w:rsidRDefault="00000000" w:rsidRPr="00000000" w14:paraId="0000002E">
            <w:pPr>
              <w:jc w:val="right"/>
              <w:rPr>
                <w:rFonts w:ascii="Helvetica Neue" w:cs="Helvetica Neue" w:eastAsia="Helvetica Neue" w:hAnsi="Helvetica Neue"/>
              </w:rPr>
            </w:pPr>
            <w:r w:rsidDel="00000000" w:rsidR="00000000" w:rsidRPr="00000000">
              <w:rPr>
                <w:rtl w:val="0"/>
              </w:rPr>
            </w:r>
          </w:p>
        </w:tc>
        <w:tc>
          <w:tcPr/>
          <w:p w:rsidR="00000000" w:rsidDel="00000000" w:rsidP="00000000" w:rsidRDefault="00000000" w:rsidRPr="00000000" w14:paraId="0000002F">
            <w:pPr>
              <w:rPr>
                <w:rFonts w:ascii="Helvetica Neue" w:cs="Helvetica Neue" w:eastAsia="Helvetica Neue" w:hAnsi="Helvetica Neue"/>
              </w:rPr>
            </w:pPr>
            <w:r w:rsidDel="00000000" w:rsidR="00000000" w:rsidRPr="00000000">
              <w:rPr>
                <w:rtl w:val="0"/>
              </w:rPr>
            </w:r>
          </w:p>
        </w:tc>
      </w:tr>
      <w:tr>
        <w:trPr>
          <w:cantSplit w:val="0"/>
          <w:trHeight w:val="71" w:hRule="atLeast"/>
          <w:tblHeader w:val="0"/>
        </w:trPr>
        <w:tc>
          <w:tcPr/>
          <w:p w:rsidR="00000000" w:rsidDel="00000000" w:rsidP="00000000" w:rsidRDefault="00000000" w:rsidRPr="00000000" w14:paraId="0000003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By signing below you are agreeing to Tuppenny Barn terms and conditions.  </w:t>
            </w:r>
          </w:p>
        </w:tc>
        <w:tc>
          <w:tcPr/>
          <w:p w:rsidR="00000000" w:rsidDel="00000000" w:rsidP="00000000" w:rsidRDefault="00000000" w:rsidRPr="00000000" w14:paraId="00000031">
            <w:pPr>
              <w:rPr>
                <w:rFonts w:ascii="Helvetica Neue" w:cs="Helvetica Neue" w:eastAsia="Helvetica Neue" w:hAnsi="Helvetica Neue"/>
              </w:rPr>
            </w:pPr>
            <w:r w:rsidDel="00000000" w:rsidR="00000000" w:rsidRPr="00000000">
              <w:rPr>
                <w:rtl w:val="0"/>
              </w:rPr>
            </w:r>
          </w:p>
        </w:tc>
      </w:tr>
    </w:tbl>
    <w:p w:rsidR="00000000" w:rsidDel="00000000" w:rsidP="00000000" w:rsidRDefault="00000000" w:rsidRPr="00000000" w14:paraId="0000003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Signed:</w:t>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Dated:</w:t>
      </w:r>
    </w:p>
    <w:sectPr>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mbria"/>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mbria" w:cs="Cambria" w:eastAsia="Cambria" w:hAnsi="Cambri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59"/>
    <w:rsid w:val="0055076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0921C6"/>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0921C6"/>
    <w:rPr>
      <w:rFonts w:ascii="Lucida Grande" w:cs="Lucida Grande" w:hAnsi="Lucida Grande"/>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Header">
    <w:name w:val="header"/>
    <w:basedOn w:val="Normal"/>
    <w:link w:val="HeaderChar"/>
    <w:uiPriority w:val="99"/>
    <w:unhideWhenUsed w:val="1"/>
    <w:rsid w:val="00486AE0"/>
    <w:pPr>
      <w:tabs>
        <w:tab w:val="center" w:pos="4513"/>
        <w:tab w:val="right" w:pos="9026"/>
      </w:tabs>
    </w:pPr>
  </w:style>
  <w:style w:type="character" w:styleId="HeaderChar" w:customStyle="1">
    <w:name w:val="Header Char"/>
    <w:basedOn w:val="DefaultParagraphFont"/>
    <w:link w:val="Header"/>
    <w:uiPriority w:val="99"/>
    <w:rsid w:val="00486AE0"/>
  </w:style>
  <w:style w:type="paragraph" w:styleId="Footer">
    <w:name w:val="footer"/>
    <w:basedOn w:val="Normal"/>
    <w:link w:val="FooterChar"/>
    <w:uiPriority w:val="99"/>
    <w:unhideWhenUsed w:val="1"/>
    <w:rsid w:val="00486AE0"/>
    <w:pPr>
      <w:tabs>
        <w:tab w:val="center" w:pos="4513"/>
        <w:tab w:val="right" w:pos="9026"/>
      </w:tabs>
    </w:pPr>
  </w:style>
  <w:style w:type="character" w:styleId="FooterChar" w:customStyle="1">
    <w:name w:val="Footer Char"/>
    <w:basedOn w:val="DefaultParagraphFont"/>
    <w:link w:val="Footer"/>
    <w:uiPriority w:val="99"/>
    <w:rsid w:val="00486AE0"/>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uh91yz1dnLht74dXIlnpxhcNQ==">CgMxLjA4AHIhMTljclk1TE5DejBXZ1BraTM3eTdXTWxHNlE0Y1dvV0p0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2024-06-11T13:21:00Z</dcterms:created>
  <dc:creator>Ali Beckett</dc:creator>
</cp:coreProperties>
</file>